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C5" w:rsidRPr="00500997" w:rsidRDefault="00B656C5">
      <w:pPr>
        <w:rPr>
          <w:b/>
          <w:sz w:val="24"/>
          <w:szCs w:val="24"/>
          <w:lang w:val="es-ES"/>
        </w:rPr>
      </w:pPr>
      <w:proofErr w:type="spellStart"/>
      <w:r w:rsidRPr="00500997">
        <w:rPr>
          <w:b/>
          <w:sz w:val="24"/>
          <w:szCs w:val="24"/>
          <w:lang w:val="es-ES"/>
        </w:rPr>
        <w:t>Midterm</w:t>
      </w:r>
      <w:proofErr w:type="spellEnd"/>
      <w:r w:rsidRPr="00500997">
        <w:rPr>
          <w:b/>
          <w:sz w:val="24"/>
          <w:szCs w:val="24"/>
          <w:lang w:val="es-ES"/>
        </w:rPr>
        <w:t xml:space="preserve"> </w:t>
      </w:r>
      <w:proofErr w:type="spellStart"/>
      <w:r w:rsidR="00B91203" w:rsidRPr="00500997">
        <w:rPr>
          <w:b/>
          <w:sz w:val="24"/>
          <w:szCs w:val="24"/>
          <w:lang w:val="es-ES"/>
        </w:rPr>
        <w:t>Study</w:t>
      </w:r>
      <w:proofErr w:type="spellEnd"/>
      <w:r w:rsidR="00B91203" w:rsidRPr="00500997">
        <w:rPr>
          <w:b/>
          <w:sz w:val="24"/>
          <w:szCs w:val="24"/>
          <w:lang w:val="es-ES"/>
        </w:rPr>
        <w:t xml:space="preserve"> </w:t>
      </w:r>
      <w:proofErr w:type="spellStart"/>
      <w:r w:rsidR="00B91203" w:rsidRPr="00500997">
        <w:rPr>
          <w:b/>
          <w:sz w:val="24"/>
          <w:szCs w:val="24"/>
          <w:lang w:val="es-ES"/>
        </w:rPr>
        <w:t>Guide</w:t>
      </w:r>
      <w:proofErr w:type="spellEnd"/>
      <w:r w:rsidR="00B91203" w:rsidRPr="00500997">
        <w:rPr>
          <w:b/>
          <w:sz w:val="24"/>
          <w:szCs w:val="24"/>
          <w:lang w:val="es-ES"/>
        </w:rPr>
        <w:t xml:space="preserve"> </w:t>
      </w:r>
      <w:r w:rsidR="00A93657" w:rsidRPr="00500997">
        <w:rPr>
          <w:b/>
          <w:sz w:val="24"/>
          <w:szCs w:val="24"/>
          <w:lang w:val="es-ES"/>
        </w:rPr>
        <w:t>2015</w:t>
      </w:r>
      <w:r w:rsidR="00C14127" w:rsidRPr="00500997">
        <w:rPr>
          <w:b/>
          <w:sz w:val="24"/>
          <w:szCs w:val="24"/>
          <w:lang w:val="es-ES"/>
        </w:rPr>
        <w:t xml:space="preserve"> – Español II – Señorita </w:t>
      </w:r>
      <w:proofErr w:type="spellStart"/>
      <w:r w:rsidR="00C14127" w:rsidRPr="00500997">
        <w:rPr>
          <w:b/>
          <w:sz w:val="24"/>
          <w:szCs w:val="24"/>
          <w:lang w:val="es-ES"/>
        </w:rPr>
        <w:t>Berlant</w:t>
      </w:r>
      <w:proofErr w:type="spellEnd"/>
      <w:r w:rsidR="00C14127" w:rsidRPr="00500997">
        <w:rPr>
          <w:b/>
          <w:sz w:val="24"/>
          <w:szCs w:val="24"/>
          <w:lang w:val="es-ES"/>
        </w:rPr>
        <w:t xml:space="preserve"> 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Verbo: gustar</w:t>
      </w:r>
    </w:p>
    <w:p w:rsidR="00A93657" w:rsidRPr="00500997" w:rsidRDefault="00A93657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Ir + a + infinitivo/tener + que + infinitivo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Descripciones físicas</w:t>
      </w:r>
      <w:bookmarkStart w:id="0" w:name="_GoBack"/>
      <w:bookmarkEnd w:id="0"/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Descripciones de personalidad</w:t>
      </w:r>
    </w:p>
    <w:p w:rsidR="00B656C5" w:rsidRPr="00500997" w:rsidRDefault="00A93657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 xml:space="preserve">Vocabulario básico (cuaderno, perro, gato, chico/a, etc.) </w:t>
      </w:r>
      <w:proofErr w:type="spellStart"/>
      <w:r w:rsidRPr="00500997">
        <w:rPr>
          <w:sz w:val="24"/>
          <w:szCs w:val="24"/>
          <w:lang w:val="es-ES"/>
        </w:rPr>
        <w:t>for</w:t>
      </w:r>
      <w:proofErr w:type="spellEnd"/>
      <w:r w:rsidRPr="00500997">
        <w:rPr>
          <w:sz w:val="24"/>
          <w:szCs w:val="24"/>
          <w:lang w:val="es-ES"/>
        </w:rPr>
        <w:t xml:space="preserve"> </w:t>
      </w:r>
      <w:proofErr w:type="spellStart"/>
      <w:r w:rsidRPr="00500997">
        <w:rPr>
          <w:sz w:val="24"/>
          <w:szCs w:val="24"/>
          <w:lang w:val="es-ES"/>
        </w:rPr>
        <w:t>recognition</w:t>
      </w:r>
      <w:proofErr w:type="spellEnd"/>
      <w:r w:rsidRPr="00500997">
        <w:rPr>
          <w:sz w:val="24"/>
          <w:szCs w:val="24"/>
          <w:lang w:val="es-ES"/>
        </w:rPr>
        <w:t xml:space="preserve"> </w:t>
      </w:r>
      <w:proofErr w:type="spellStart"/>
      <w:r w:rsidRPr="00500997">
        <w:rPr>
          <w:sz w:val="24"/>
          <w:szCs w:val="24"/>
          <w:lang w:val="es-ES"/>
        </w:rPr>
        <w:t>only</w:t>
      </w:r>
      <w:proofErr w:type="spellEnd"/>
    </w:p>
    <w:p w:rsidR="00F4193E" w:rsidRPr="00500997" w:rsidRDefault="00F4193E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 xml:space="preserve">Locaciones de cosas (está a la derecha </w:t>
      </w:r>
      <w:proofErr w:type="gramStart"/>
      <w:r w:rsidRPr="00500997">
        <w:rPr>
          <w:sz w:val="24"/>
          <w:szCs w:val="24"/>
          <w:lang w:val="es-ES"/>
        </w:rPr>
        <w:t>de …</w:t>
      </w:r>
      <w:proofErr w:type="gramEnd"/>
      <w:r w:rsidRPr="00500997">
        <w:rPr>
          <w:sz w:val="24"/>
          <w:szCs w:val="24"/>
          <w:lang w:val="es-ES"/>
        </w:rPr>
        <w:t xml:space="preserve"> ) – en el listo de vocabulario #1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 xml:space="preserve">Listo de vocabulario #1 – </w:t>
      </w:r>
      <w:proofErr w:type="spellStart"/>
      <w:r w:rsidRPr="00500997">
        <w:rPr>
          <w:sz w:val="24"/>
          <w:szCs w:val="24"/>
          <w:lang w:val="es-ES"/>
        </w:rPr>
        <w:t>Weebly</w:t>
      </w:r>
      <w:proofErr w:type="spellEnd"/>
      <w:r w:rsidR="00A93657" w:rsidRPr="00500997">
        <w:rPr>
          <w:sz w:val="24"/>
          <w:szCs w:val="24"/>
          <w:lang w:val="es-ES"/>
        </w:rPr>
        <w:t xml:space="preserve"> </w:t>
      </w:r>
      <w:proofErr w:type="spellStart"/>
      <w:r w:rsidR="00A93657" w:rsidRPr="00500997">
        <w:rPr>
          <w:sz w:val="24"/>
          <w:szCs w:val="24"/>
          <w:lang w:val="es-ES"/>
        </w:rPr>
        <w:t>if</w:t>
      </w:r>
      <w:proofErr w:type="spellEnd"/>
      <w:r w:rsidR="00A93657" w:rsidRPr="00500997">
        <w:rPr>
          <w:sz w:val="24"/>
          <w:szCs w:val="24"/>
          <w:lang w:val="es-ES"/>
        </w:rPr>
        <w:t xml:space="preserve"> </w:t>
      </w:r>
      <w:proofErr w:type="spellStart"/>
      <w:r w:rsidR="00A93657" w:rsidRPr="00500997">
        <w:rPr>
          <w:sz w:val="24"/>
          <w:szCs w:val="24"/>
          <w:lang w:val="es-ES"/>
        </w:rPr>
        <w:t>you</w:t>
      </w:r>
      <w:proofErr w:type="spellEnd"/>
      <w:r w:rsidR="00A93657" w:rsidRPr="00500997">
        <w:rPr>
          <w:sz w:val="24"/>
          <w:szCs w:val="24"/>
          <w:lang w:val="es-ES"/>
        </w:rPr>
        <w:t xml:space="preserve"> </w:t>
      </w:r>
      <w:proofErr w:type="spellStart"/>
      <w:r w:rsidR="00A93657" w:rsidRPr="00500997">
        <w:rPr>
          <w:sz w:val="24"/>
          <w:szCs w:val="24"/>
          <w:lang w:val="es-ES"/>
        </w:rPr>
        <w:t>lost</w:t>
      </w:r>
      <w:proofErr w:type="spellEnd"/>
      <w:r w:rsidR="00A93657" w:rsidRPr="00500997">
        <w:rPr>
          <w:sz w:val="24"/>
          <w:szCs w:val="24"/>
          <w:lang w:val="es-ES"/>
        </w:rPr>
        <w:t xml:space="preserve"> </w:t>
      </w:r>
      <w:proofErr w:type="spellStart"/>
      <w:r w:rsidR="00A93657" w:rsidRPr="00500997">
        <w:rPr>
          <w:sz w:val="24"/>
          <w:szCs w:val="24"/>
          <w:lang w:val="es-ES"/>
        </w:rPr>
        <w:t>your</w:t>
      </w:r>
      <w:proofErr w:type="spellEnd"/>
      <w:r w:rsidR="00A93657" w:rsidRPr="00500997">
        <w:rPr>
          <w:sz w:val="24"/>
          <w:szCs w:val="24"/>
          <w:lang w:val="es-ES"/>
        </w:rPr>
        <w:t xml:space="preserve"> </w:t>
      </w:r>
      <w:proofErr w:type="spellStart"/>
      <w:r w:rsidR="00A93657" w:rsidRPr="00500997">
        <w:rPr>
          <w:sz w:val="24"/>
          <w:szCs w:val="24"/>
          <w:lang w:val="es-ES"/>
        </w:rPr>
        <w:t>copy</w:t>
      </w:r>
      <w:proofErr w:type="spellEnd"/>
    </w:p>
    <w:p w:rsidR="00B656C5" w:rsidRPr="00500997" w:rsidRDefault="00B656C5">
      <w:pPr>
        <w:rPr>
          <w:sz w:val="24"/>
          <w:szCs w:val="24"/>
          <w:lang w:val="es-ES"/>
        </w:rPr>
      </w:pPr>
      <w:proofErr w:type="spellStart"/>
      <w:r w:rsidRPr="00500997">
        <w:rPr>
          <w:sz w:val="24"/>
          <w:szCs w:val="24"/>
          <w:lang w:val="es-ES"/>
        </w:rPr>
        <w:t>Conjucaciones</w:t>
      </w:r>
      <w:proofErr w:type="spellEnd"/>
      <w:r w:rsidRPr="00500997">
        <w:rPr>
          <w:sz w:val="24"/>
          <w:szCs w:val="24"/>
          <w:lang w:val="es-ES"/>
        </w:rPr>
        <w:t xml:space="preserve"> en el presente</w:t>
      </w:r>
      <w:r w:rsidR="00A93657" w:rsidRPr="00500997">
        <w:rPr>
          <w:sz w:val="24"/>
          <w:szCs w:val="24"/>
          <w:lang w:val="es-ES"/>
        </w:rPr>
        <w:t xml:space="preserve"> (AR, ER, IR) 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 xml:space="preserve">Conjugaciones en el presente – </w:t>
      </w:r>
      <w:proofErr w:type="spellStart"/>
      <w:r w:rsidRPr="00500997">
        <w:rPr>
          <w:sz w:val="24"/>
          <w:szCs w:val="24"/>
          <w:lang w:val="es-ES"/>
        </w:rPr>
        <w:t>stem</w:t>
      </w:r>
      <w:proofErr w:type="spellEnd"/>
      <w:r w:rsidRPr="00500997">
        <w:rPr>
          <w:sz w:val="24"/>
          <w:szCs w:val="24"/>
          <w:lang w:val="es-ES"/>
        </w:rPr>
        <w:t xml:space="preserve"> </w:t>
      </w:r>
      <w:proofErr w:type="spellStart"/>
      <w:r w:rsidRPr="00500997">
        <w:rPr>
          <w:sz w:val="24"/>
          <w:szCs w:val="24"/>
          <w:lang w:val="es-ES"/>
        </w:rPr>
        <w:t>changers</w:t>
      </w:r>
      <w:proofErr w:type="spellEnd"/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 xml:space="preserve">Vocabulario de la comida, la familia, los meses, los números (0-9999) – (Unidad 3) </w:t>
      </w:r>
    </w:p>
    <w:p w:rsidR="00B91203" w:rsidRPr="00500997" w:rsidRDefault="00B91203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Gramática 3.2</w:t>
      </w:r>
      <w:r w:rsidR="00A93657" w:rsidRPr="00500997">
        <w:rPr>
          <w:sz w:val="24"/>
          <w:szCs w:val="24"/>
          <w:lang w:val="es-ES"/>
        </w:rPr>
        <w:t xml:space="preserve"> – comparaciones/posesión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Verbos irregulares – ir, ser, estar, tener, decir</w:t>
      </w:r>
      <w:r w:rsidR="00A93657" w:rsidRPr="00500997">
        <w:rPr>
          <w:sz w:val="24"/>
          <w:szCs w:val="24"/>
          <w:lang w:val="es-ES"/>
        </w:rPr>
        <w:t>, ver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Decir la verdad</w:t>
      </w:r>
      <w:r w:rsidR="00A93657" w:rsidRPr="00500997">
        <w:rPr>
          <w:sz w:val="24"/>
          <w:szCs w:val="24"/>
          <w:lang w:val="es-ES"/>
        </w:rPr>
        <w:t xml:space="preserve"> </w:t>
      </w:r>
      <w:proofErr w:type="spellStart"/>
      <w:r w:rsidR="00A93657" w:rsidRPr="00500997">
        <w:rPr>
          <w:sz w:val="24"/>
          <w:szCs w:val="24"/>
          <w:lang w:val="es-ES"/>
        </w:rPr>
        <w:t>with</w:t>
      </w:r>
      <w:proofErr w:type="spellEnd"/>
      <w:r w:rsidR="00A93657" w:rsidRPr="00500997">
        <w:rPr>
          <w:sz w:val="24"/>
          <w:szCs w:val="24"/>
          <w:lang w:val="es-ES"/>
        </w:rPr>
        <w:t xml:space="preserve"> a </w:t>
      </w:r>
      <w:proofErr w:type="spellStart"/>
      <w:r w:rsidR="00A93657" w:rsidRPr="00500997">
        <w:rPr>
          <w:sz w:val="24"/>
          <w:szCs w:val="24"/>
          <w:lang w:val="es-ES"/>
        </w:rPr>
        <w:t>little</w:t>
      </w:r>
      <w:proofErr w:type="spellEnd"/>
      <w:r w:rsidR="00A93657" w:rsidRPr="00500997">
        <w:rPr>
          <w:sz w:val="24"/>
          <w:szCs w:val="24"/>
          <w:lang w:val="es-ES"/>
        </w:rPr>
        <w:t xml:space="preserve"> bit of IOP 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Vocabulario de Unidad 4</w:t>
      </w:r>
      <w:r w:rsidR="00500997" w:rsidRPr="00500997">
        <w:rPr>
          <w:sz w:val="24"/>
          <w:szCs w:val="24"/>
          <w:lang w:val="es-ES"/>
        </w:rPr>
        <w:t>.1/4.2</w:t>
      </w:r>
    </w:p>
    <w:p w:rsidR="00B656C5" w:rsidRPr="00500997" w:rsidRDefault="00B656C5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DOP (</w:t>
      </w:r>
      <w:proofErr w:type="spellStart"/>
      <w:r w:rsidRPr="00500997">
        <w:rPr>
          <w:sz w:val="24"/>
          <w:szCs w:val="24"/>
          <w:lang w:val="es-ES"/>
        </w:rPr>
        <w:t>Direct</w:t>
      </w:r>
      <w:proofErr w:type="spellEnd"/>
      <w:r w:rsidRPr="00500997">
        <w:rPr>
          <w:sz w:val="24"/>
          <w:szCs w:val="24"/>
          <w:lang w:val="es-ES"/>
        </w:rPr>
        <w:t xml:space="preserve"> </w:t>
      </w:r>
      <w:proofErr w:type="spellStart"/>
      <w:r w:rsidRPr="00500997">
        <w:rPr>
          <w:sz w:val="24"/>
          <w:szCs w:val="24"/>
          <w:lang w:val="es-ES"/>
        </w:rPr>
        <w:t>Object</w:t>
      </w:r>
      <w:proofErr w:type="spellEnd"/>
      <w:r w:rsidRPr="00500997">
        <w:rPr>
          <w:sz w:val="24"/>
          <w:szCs w:val="24"/>
          <w:lang w:val="es-ES"/>
        </w:rPr>
        <w:t xml:space="preserve"> </w:t>
      </w:r>
      <w:proofErr w:type="spellStart"/>
      <w:r w:rsidRPr="00500997">
        <w:rPr>
          <w:sz w:val="24"/>
          <w:szCs w:val="24"/>
          <w:lang w:val="es-ES"/>
        </w:rPr>
        <w:t>Pronouns</w:t>
      </w:r>
      <w:proofErr w:type="spellEnd"/>
      <w:r w:rsidRPr="00500997">
        <w:rPr>
          <w:sz w:val="24"/>
          <w:szCs w:val="24"/>
          <w:lang w:val="es-ES"/>
        </w:rPr>
        <w:t>)</w:t>
      </w:r>
    </w:p>
    <w:p w:rsidR="00500997" w:rsidRPr="00500997" w:rsidRDefault="00500997">
      <w:pPr>
        <w:rPr>
          <w:sz w:val="24"/>
          <w:szCs w:val="24"/>
          <w:lang w:val="es-ES"/>
        </w:rPr>
      </w:pPr>
      <w:r w:rsidRPr="00500997">
        <w:rPr>
          <w:sz w:val="24"/>
          <w:szCs w:val="24"/>
          <w:lang w:val="es-ES"/>
        </w:rPr>
        <w:t>Juanes/Fotografía</w:t>
      </w:r>
    </w:p>
    <w:p w:rsidR="00B656C5" w:rsidRPr="00B656C5" w:rsidRDefault="00B656C5">
      <w:pPr>
        <w:rPr>
          <w:lang w:val="es-ES"/>
        </w:rPr>
      </w:pPr>
    </w:p>
    <w:sectPr w:rsidR="00B656C5" w:rsidRPr="00B6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5"/>
    <w:rsid w:val="00490298"/>
    <w:rsid w:val="00500997"/>
    <w:rsid w:val="005F3F91"/>
    <w:rsid w:val="00942546"/>
    <w:rsid w:val="00A93657"/>
    <w:rsid w:val="00B656C5"/>
    <w:rsid w:val="00B91203"/>
    <w:rsid w:val="00C14127"/>
    <w:rsid w:val="00CE4F02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DE3D8-89FA-42FA-9B7D-D7237F9D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DMA-9</dc:creator>
  <cp:lastModifiedBy>Marissa Berlant</cp:lastModifiedBy>
  <cp:revision>2</cp:revision>
  <cp:lastPrinted>2014-10-28T10:58:00Z</cp:lastPrinted>
  <dcterms:created xsi:type="dcterms:W3CDTF">2015-10-21T11:03:00Z</dcterms:created>
  <dcterms:modified xsi:type="dcterms:W3CDTF">2015-10-21T11:03:00Z</dcterms:modified>
</cp:coreProperties>
</file>